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98A15" w14:textId="77777777" w:rsidR="00FB2A9F" w:rsidRDefault="009D7189">
      <w:pPr>
        <w:jc w:val="left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附件</w:t>
      </w:r>
      <w:r>
        <w:rPr>
          <w:rFonts w:ascii="黑体" w:eastAsia="黑体" w:hAnsi="黑体" w:cs="黑体" w:hint="eastAsia"/>
          <w:sz w:val="32"/>
        </w:rPr>
        <w:t>4</w:t>
      </w:r>
    </w:p>
    <w:p w14:paraId="4A339198" w14:textId="77777777" w:rsidR="00FB2A9F" w:rsidRDefault="009D7189">
      <w:pPr>
        <w:ind w:firstLineChars="200" w:firstLine="883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中国科学院大学</w:t>
      </w:r>
      <w:r>
        <w:rPr>
          <w:rFonts w:ascii="宋体" w:hAnsi="宋体" w:hint="eastAsia"/>
          <w:b/>
          <w:bCs/>
          <w:sz w:val="44"/>
        </w:rPr>
        <w:t>202</w:t>
      </w:r>
      <w:r>
        <w:rPr>
          <w:rFonts w:ascii="宋体" w:hAnsi="宋体" w:hint="eastAsia"/>
          <w:b/>
          <w:bCs/>
          <w:sz w:val="44"/>
        </w:rPr>
        <w:t>5</w:t>
      </w:r>
      <w:r>
        <w:rPr>
          <w:rFonts w:ascii="宋体" w:hAnsi="宋体" w:hint="eastAsia"/>
          <w:b/>
          <w:bCs/>
          <w:sz w:val="44"/>
        </w:rPr>
        <w:t>年秋季入学新生</w:t>
      </w:r>
    </w:p>
    <w:p w14:paraId="7855CCA8" w14:textId="77777777" w:rsidR="00FB2A9F" w:rsidRDefault="009D7189">
      <w:pPr>
        <w:jc w:val="center"/>
        <w:rPr>
          <w:rFonts w:ascii="宋体" w:hAnsi="宋体"/>
          <w:sz w:val="44"/>
        </w:rPr>
      </w:pPr>
      <w:r>
        <w:rPr>
          <w:rFonts w:ascii="宋体" w:hAnsi="宋体" w:hint="eastAsia"/>
          <w:b/>
          <w:bCs/>
          <w:sz w:val="44"/>
        </w:rPr>
        <w:t>审核备案数据要</w:t>
      </w:r>
      <w:r>
        <w:rPr>
          <w:rFonts w:ascii="宋体" w:hAnsi="宋体" w:hint="eastAsia"/>
          <w:b/>
          <w:sz w:val="44"/>
        </w:rPr>
        <w:t>求</w:t>
      </w: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2"/>
        <w:gridCol w:w="2345"/>
        <w:gridCol w:w="5772"/>
      </w:tblGrid>
      <w:tr w:rsidR="00FB2A9F" w14:paraId="50DB9577" w14:textId="77777777">
        <w:trPr>
          <w:trHeight w:val="523"/>
        </w:trPr>
        <w:tc>
          <w:tcPr>
            <w:tcW w:w="1262" w:type="dxa"/>
          </w:tcPr>
          <w:p w14:paraId="7E7FF79F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bCs/>
                <w:sz w:val="28"/>
              </w:rPr>
              <w:t>序号</w:t>
            </w:r>
          </w:p>
        </w:tc>
        <w:tc>
          <w:tcPr>
            <w:tcW w:w="2345" w:type="dxa"/>
          </w:tcPr>
          <w:p w14:paraId="28610E7C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bCs/>
                <w:sz w:val="28"/>
              </w:rPr>
              <w:t>字段名</w:t>
            </w:r>
          </w:p>
        </w:tc>
        <w:tc>
          <w:tcPr>
            <w:tcW w:w="5772" w:type="dxa"/>
          </w:tcPr>
          <w:p w14:paraId="6214157D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bCs/>
                <w:sz w:val="28"/>
              </w:rPr>
              <w:t>要求</w:t>
            </w:r>
          </w:p>
        </w:tc>
      </w:tr>
      <w:tr w:rsidR="00FB2A9F" w14:paraId="5628FAB2" w14:textId="77777777">
        <w:trPr>
          <w:trHeight w:val="523"/>
        </w:trPr>
        <w:tc>
          <w:tcPr>
            <w:tcW w:w="1262" w:type="dxa"/>
          </w:tcPr>
          <w:p w14:paraId="7E872C84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2345" w:type="dxa"/>
          </w:tcPr>
          <w:p w14:paraId="7982FFB8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考生号</w:t>
            </w:r>
          </w:p>
        </w:tc>
        <w:tc>
          <w:tcPr>
            <w:tcW w:w="5772" w:type="dxa"/>
          </w:tcPr>
          <w:p w14:paraId="1163477F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b/>
                <w:bCs/>
                <w:sz w:val="28"/>
              </w:rPr>
              <w:t>以教育部学</w:t>
            </w:r>
            <w:proofErr w:type="gramStart"/>
            <w:r>
              <w:rPr>
                <w:rFonts w:eastAsia="仿宋_GB2312"/>
                <w:b/>
                <w:bCs/>
                <w:sz w:val="28"/>
              </w:rPr>
              <w:t>信网数据</w:t>
            </w:r>
            <w:proofErr w:type="gramEnd"/>
            <w:r>
              <w:rPr>
                <w:rFonts w:eastAsia="仿宋_GB2312"/>
                <w:b/>
                <w:bCs/>
                <w:sz w:val="28"/>
              </w:rPr>
              <w:t>为准</w:t>
            </w:r>
            <w:r>
              <w:rPr>
                <w:rFonts w:eastAsia="仿宋_GB2312" w:hint="eastAsia"/>
                <w:b/>
                <w:bCs/>
                <w:sz w:val="28"/>
              </w:rPr>
              <w:t>（</w:t>
            </w:r>
            <w:r>
              <w:rPr>
                <w:rFonts w:eastAsia="仿宋_GB2312" w:hint="eastAsia"/>
                <w:b/>
                <w:bCs/>
                <w:sz w:val="28"/>
              </w:rPr>
              <w:t>非报考时考生号</w:t>
            </w:r>
            <w:r>
              <w:rPr>
                <w:rFonts w:eastAsia="仿宋_GB2312" w:hint="eastAsia"/>
                <w:b/>
                <w:bCs/>
                <w:sz w:val="28"/>
              </w:rPr>
              <w:t>）</w:t>
            </w:r>
          </w:p>
        </w:tc>
      </w:tr>
      <w:tr w:rsidR="00FB2A9F" w14:paraId="79F6648D" w14:textId="77777777">
        <w:trPr>
          <w:trHeight w:val="523"/>
        </w:trPr>
        <w:tc>
          <w:tcPr>
            <w:tcW w:w="1262" w:type="dxa"/>
          </w:tcPr>
          <w:p w14:paraId="30820092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2</w:t>
            </w:r>
          </w:p>
        </w:tc>
        <w:tc>
          <w:tcPr>
            <w:tcW w:w="2345" w:type="dxa"/>
          </w:tcPr>
          <w:p w14:paraId="5328812E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学号</w:t>
            </w:r>
          </w:p>
        </w:tc>
        <w:tc>
          <w:tcPr>
            <w:tcW w:w="5772" w:type="dxa"/>
          </w:tcPr>
          <w:p w14:paraId="598DB13E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统一编写</w:t>
            </w:r>
          </w:p>
        </w:tc>
      </w:tr>
      <w:tr w:rsidR="00FB2A9F" w14:paraId="3BACC69C" w14:textId="77777777">
        <w:trPr>
          <w:trHeight w:val="523"/>
        </w:trPr>
        <w:tc>
          <w:tcPr>
            <w:tcW w:w="1262" w:type="dxa"/>
          </w:tcPr>
          <w:p w14:paraId="28A5CB94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</w:p>
        </w:tc>
        <w:tc>
          <w:tcPr>
            <w:tcW w:w="2345" w:type="dxa"/>
          </w:tcPr>
          <w:p w14:paraId="574BDCEF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姓名</w:t>
            </w:r>
          </w:p>
        </w:tc>
        <w:tc>
          <w:tcPr>
            <w:tcW w:w="5772" w:type="dxa"/>
          </w:tcPr>
          <w:p w14:paraId="4F77A0C6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字间</w:t>
            </w:r>
            <w:proofErr w:type="gramStart"/>
            <w:r>
              <w:rPr>
                <w:rFonts w:eastAsia="仿宋_GB2312"/>
                <w:sz w:val="28"/>
              </w:rPr>
              <w:t>不</w:t>
            </w:r>
            <w:proofErr w:type="gramEnd"/>
            <w:r>
              <w:rPr>
                <w:rFonts w:eastAsia="仿宋_GB2312"/>
                <w:sz w:val="28"/>
              </w:rPr>
              <w:t>空格</w:t>
            </w:r>
          </w:p>
        </w:tc>
      </w:tr>
      <w:tr w:rsidR="00FB2A9F" w14:paraId="4EC0B774" w14:textId="77777777">
        <w:trPr>
          <w:trHeight w:val="523"/>
        </w:trPr>
        <w:tc>
          <w:tcPr>
            <w:tcW w:w="1262" w:type="dxa"/>
          </w:tcPr>
          <w:p w14:paraId="0EEDA4D4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</w:p>
        </w:tc>
        <w:tc>
          <w:tcPr>
            <w:tcW w:w="2345" w:type="dxa"/>
          </w:tcPr>
          <w:p w14:paraId="351A8919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攻读专业代码</w:t>
            </w:r>
          </w:p>
        </w:tc>
        <w:tc>
          <w:tcPr>
            <w:tcW w:w="5772" w:type="dxa"/>
          </w:tcPr>
          <w:p w14:paraId="1849AC05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与录取专业一致</w:t>
            </w:r>
          </w:p>
        </w:tc>
      </w:tr>
      <w:tr w:rsidR="00FB2A9F" w14:paraId="3724FFF8" w14:textId="77777777">
        <w:trPr>
          <w:trHeight w:val="523"/>
        </w:trPr>
        <w:tc>
          <w:tcPr>
            <w:tcW w:w="1262" w:type="dxa"/>
          </w:tcPr>
          <w:p w14:paraId="433CF475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</w:t>
            </w:r>
          </w:p>
        </w:tc>
        <w:tc>
          <w:tcPr>
            <w:tcW w:w="2345" w:type="dxa"/>
          </w:tcPr>
          <w:p w14:paraId="126A1E64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攻读专业名称</w:t>
            </w:r>
          </w:p>
        </w:tc>
        <w:tc>
          <w:tcPr>
            <w:tcW w:w="5772" w:type="dxa"/>
          </w:tcPr>
          <w:p w14:paraId="628BEDE0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与录取专业一致</w:t>
            </w:r>
          </w:p>
        </w:tc>
      </w:tr>
      <w:tr w:rsidR="00FB2A9F" w14:paraId="292EA65B" w14:textId="77777777">
        <w:trPr>
          <w:trHeight w:val="523"/>
        </w:trPr>
        <w:tc>
          <w:tcPr>
            <w:tcW w:w="1262" w:type="dxa"/>
          </w:tcPr>
          <w:p w14:paraId="219E50CE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</w:t>
            </w:r>
          </w:p>
        </w:tc>
        <w:tc>
          <w:tcPr>
            <w:tcW w:w="2345" w:type="dxa"/>
          </w:tcPr>
          <w:p w14:paraId="113CE433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性别</w:t>
            </w:r>
          </w:p>
        </w:tc>
        <w:tc>
          <w:tcPr>
            <w:tcW w:w="5772" w:type="dxa"/>
          </w:tcPr>
          <w:p w14:paraId="3F234F3B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以录取数据为准</w:t>
            </w:r>
          </w:p>
        </w:tc>
      </w:tr>
      <w:tr w:rsidR="00FB2A9F" w14:paraId="5B39C938" w14:textId="77777777">
        <w:trPr>
          <w:trHeight w:val="523"/>
        </w:trPr>
        <w:tc>
          <w:tcPr>
            <w:tcW w:w="1262" w:type="dxa"/>
          </w:tcPr>
          <w:p w14:paraId="13EDCC8D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</w:t>
            </w:r>
          </w:p>
        </w:tc>
        <w:tc>
          <w:tcPr>
            <w:tcW w:w="2345" w:type="dxa"/>
          </w:tcPr>
          <w:p w14:paraId="0EFA73E2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录取类别</w:t>
            </w:r>
          </w:p>
        </w:tc>
        <w:tc>
          <w:tcPr>
            <w:tcW w:w="5772" w:type="dxa"/>
          </w:tcPr>
          <w:p w14:paraId="0AA0464F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非定向、定向</w:t>
            </w:r>
          </w:p>
        </w:tc>
      </w:tr>
      <w:tr w:rsidR="00FB2A9F" w14:paraId="47527652" w14:textId="77777777">
        <w:trPr>
          <w:trHeight w:val="1035"/>
        </w:trPr>
        <w:tc>
          <w:tcPr>
            <w:tcW w:w="1262" w:type="dxa"/>
          </w:tcPr>
          <w:p w14:paraId="0AC5E5DB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</w:t>
            </w:r>
          </w:p>
        </w:tc>
        <w:tc>
          <w:tcPr>
            <w:tcW w:w="2345" w:type="dxa"/>
          </w:tcPr>
          <w:p w14:paraId="3F68181A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学制</w:t>
            </w:r>
          </w:p>
        </w:tc>
        <w:tc>
          <w:tcPr>
            <w:tcW w:w="5772" w:type="dxa"/>
          </w:tcPr>
          <w:p w14:paraId="3A24A9CC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按基本学制填写，应与招生录取时维护一致，如有不一致的请与学生处联系。</w:t>
            </w:r>
          </w:p>
        </w:tc>
      </w:tr>
      <w:tr w:rsidR="007E4EE4" w:rsidRPr="007E4EE4" w14:paraId="653A54A0" w14:textId="77777777">
        <w:trPr>
          <w:trHeight w:val="523"/>
        </w:trPr>
        <w:tc>
          <w:tcPr>
            <w:tcW w:w="1262" w:type="dxa"/>
          </w:tcPr>
          <w:p w14:paraId="6D9B902F" w14:textId="77777777" w:rsidR="00FB2A9F" w:rsidRPr="007E4EE4" w:rsidRDefault="009D7189">
            <w:pPr>
              <w:spacing w:line="520" w:lineRule="exact"/>
              <w:jc w:val="center"/>
              <w:rPr>
                <w:rFonts w:eastAsia="仿宋_GB2312"/>
                <w:b/>
                <w:color w:val="FF0000"/>
                <w:sz w:val="28"/>
              </w:rPr>
            </w:pPr>
            <w:bookmarkStart w:id="0" w:name="_GoBack"/>
            <w:r w:rsidRPr="007E4EE4">
              <w:rPr>
                <w:rFonts w:eastAsia="仿宋_GB2312"/>
                <w:b/>
                <w:color w:val="FF0000"/>
                <w:sz w:val="28"/>
              </w:rPr>
              <w:t>9</w:t>
            </w:r>
          </w:p>
        </w:tc>
        <w:tc>
          <w:tcPr>
            <w:tcW w:w="2345" w:type="dxa"/>
          </w:tcPr>
          <w:p w14:paraId="6EA72932" w14:textId="77777777" w:rsidR="00FB2A9F" w:rsidRPr="007E4EE4" w:rsidRDefault="009D7189">
            <w:pPr>
              <w:spacing w:line="520" w:lineRule="exact"/>
              <w:jc w:val="left"/>
              <w:rPr>
                <w:rFonts w:eastAsia="仿宋_GB2312"/>
                <w:b/>
                <w:color w:val="FF0000"/>
                <w:sz w:val="28"/>
              </w:rPr>
            </w:pPr>
            <w:r w:rsidRPr="007E4EE4">
              <w:rPr>
                <w:rFonts w:eastAsia="仿宋_GB2312"/>
                <w:b/>
                <w:color w:val="FF0000"/>
                <w:sz w:val="28"/>
              </w:rPr>
              <w:t>生源地</w:t>
            </w:r>
          </w:p>
        </w:tc>
        <w:tc>
          <w:tcPr>
            <w:tcW w:w="5772" w:type="dxa"/>
          </w:tcPr>
          <w:p w14:paraId="288CCD3D" w14:textId="77777777" w:rsidR="00FB2A9F" w:rsidRPr="007E4EE4" w:rsidRDefault="009D7189">
            <w:pPr>
              <w:spacing w:line="520" w:lineRule="exact"/>
              <w:jc w:val="left"/>
              <w:rPr>
                <w:rFonts w:eastAsia="仿宋_GB2312"/>
                <w:b/>
                <w:color w:val="FF0000"/>
                <w:sz w:val="28"/>
              </w:rPr>
            </w:pPr>
            <w:r w:rsidRPr="007E4EE4">
              <w:rPr>
                <w:rFonts w:eastAsia="仿宋_GB2312" w:hint="eastAsia"/>
                <w:b/>
                <w:color w:val="FF0000"/>
                <w:sz w:val="28"/>
              </w:rPr>
              <w:t>须具体至区、县、县级市</w:t>
            </w:r>
          </w:p>
        </w:tc>
      </w:tr>
      <w:bookmarkEnd w:id="0"/>
      <w:tr w:rsidR="00FB2A9F" w14:paraId="1671FEF7" w14:textId="77777777">
        <w:trPr>
          <w:trHeight w:val="523"/>
        </w:trPr>
        <w:tc>
          <w:tcPr>
            <w:tcW w:w="1262" w:type="dxa"/>
          </w:tcPr>
          <w:p w14:paraId="57734BC8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10</w:t>
            </w:r>
          </w:p>
        </w:tc>
        <w:tc>
          <w:tcPr>
            <w:tcW w:w="2345" w:type="dxa"/>
          </w:tcPr>
          <w:p w14:paraId="07831D5B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证件号码</w:t>
            </w:r>
          </w:p>
        </w:tc>
        <w:tc>
          <w:tcPr>
            <w:tcW w:w="5772" w:type="dxa"/>
          </w:tcPr>
          <w:p w14:paraId="0DB86A03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以录取数据为准</w:t>
            </w:r>
          </w:p>
        </w:tc>
      </w:tr>
      <w:tr w:rsidR="00FB2A9F" w14:paraId="55FA52B7" w14:textId="77777777">
        <w:trPr>
          <w:trHeight w:val="523"/>
        </w:trPr>
        <w:tc>
          <w:tcPr>
            <w:tcW w:w="1262" w:type="dxa"/>
          </w:tcPr>
          <w:p w14:paraId="4D94D9A8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11</w:t>
            </w:r>
          </w:p>
        </w:tc>
        <w:tc>
          <w:tcPr>
            <w:tcW w:w="2345" w:type="dxa"/>
          </w:tcPr>
          <w:p w14:paraId="220254F2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出生日期</w:t>
            </w:r>
          </w:p>
        </w:tc>
        <w:tc>
          <w:tcPr>
            <w:tcW w:w="5772" w:type="dxa"/>
          </w:tcPr>
          <w:p w14:paraId="15A5CE7C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以录取数据为准</w:t>
            </w:r>
          </w:p>
        </w:tc>
      </w:tr>
      <w:tr w:rsidR="00FB2A9F" w14:paraId="12457CF9" w14:textId="77777777">
        <w:trPr>
          <w:trHeight w:val="1035"/>
        </w:trPr>
        <w:tc>
          <w:tcPr>
            <w:tcW w:w="1262" w:type="dxa"/>
          </w:tcPr>
          <w:p w14:paraId="70C22E59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12</w:t>
            </w:r>
          </w:p>
        </w:tc>
        <w:tc>
          <w:tcPr>
            <w:tcW w:w="2345" w:type="dxa"/>
          </w:tcPr>
          <w:p w14:paraId="4BB9805B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委培单位名称</w:t>
            </w:r>
          </w:p>
        </w:tc>
        <w:tc>
          <w:tcPr>
            <w:tcW w:w="5772" w:type="dxa"/>
          </w:tcPr>
          <w:p w14:paraId="1E0197FC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录取类型为定向或委培的学生，必须填写定向或委培单位规范全称</w:t>
            </w:r>
          </w:p>
        </w:tc>
      </w:tr>
      <w:tr w:rsidR="00FB2A9F" w14:paraId="1CCCAF26" w14:textId="77777777">
        <w:trPr>
          <w:trHeight w:val="1035"/>
        </w:trPr>
        <w:tc>
          <w:tcPr>
            <w:tcW w:w="1262" w:type="dxa"/>
          </w:tcPr>
          <w:p w14:paraId="357FD6DB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13</w:t>
            </w:r>
          </w:p>
        </w:tc>
        <w:tc>
          <w:tcPr>
            <w:tcW w:w="2345" w:type="dxa"/>
          </w:tcPr>
          <w:p w14:paraId="5DC6E111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定向委培单位所在省市</w:t>
            </w:r>
          </w:p>
        </w:tc>
        <w:tc>
          <w:tcPr>
            <w:tcW w:w="5772" w:type="dxa"/>
          </w:tcPr>
          <w:p w14:paraId="05532997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录取类型为定向或委培的学生，必须填写到省、自治区、直辖市</w:t>
            </w:r>
          </w:p>
        </w:tc>
      </w:tr>
      <w:tr w:rsidR="00FB2A9F" w14:paraId="26A46C03" w14:textId="77777777">
        <w:trPr>
          <w:trHeight w:val="2060"/>
        </w:trPr>
        <w:tc>
          <w:tcPr>
            <w:tcW w:w="1262" w:type="dxa"/>
          </w:tcPr>
          <w:p w14:paraId="2A9A2BFF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14</w:t>
            </w:r>
          </w:p>
        </w:tc>
        <w:tc>
          <w:tcPr>
            <w:tcW w:w="2345" w:type="dxa"/>
          </w:tcPr>
          <w:p w14:paraId="62DC1B1C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学生状态</w:t>
            </w:r>
          </w:p>
        </w:tc>
        <w:tc>
          <w:tcPr>
            <w:tcW w:w="5772" w:type="dxa"/>
          </w:tcPr>
          <w:p w14:paraId="032B8B33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4"/>
              </w:rPr>
              <w:t>参加国科大集中教学且已报到和硕博连读已转博学生，学生状态已统一为</w:t>
            </w:r>
            <w:r>
              <w:rPr>
                <w:rFonts w:eastAsia="仿宋_GB2312"/>
                <w:sz w:val="24"/>
              </w:rPr>
              <w:t>“</w:t>
            </w:r>
            <w:r>
              <w:rPr>
                <w:rFonts w:eastAsia="仿宋_GB2312"/>
                <w:sz w:val="24"/>
              </w:rPr>
              <w:t>在培养单位</w:t>
            </w:r>
            <w:r>
              <w:rPr>
                <w:rFonts w:eastAsia="仿宋_GB2312"/>
                <w:sz w:val="24"/>
              </w:rPr>
              <w:t>”</w:t>
            </w:r>
            <w:r>
              <w:rPr>
                <w:rFonts w:eastAsia="仿宋_GB2312"/>
                <w:sz w:val="24"/>
              </w:rPr>
              <w:t>。放弃入学资格的学生应选择</w:t>
            </w:r>
            <w:r>
              <w:rPr>
                <w:rFonts w:eastAsia="仿宋_GB2312"/>
                <w:sz w:val="24"/>
              </w:rPr>
              <w:t>“</w:t>
            </w:r>
            <w:r>
              <w:rPr>
                <w:rFonts w:eastAsia="仿宋_GB2312"/>
                <w:sz w:val="24"/>
              </w:rPr>
              <w:t>放弃入学资格</w:t>
            </w:r>
            <w:r>
              <w:rPr>
                <w:rFonts w:eastAsia="仿宋_GB2312"/>
                <w:sz w:val="24"/>
              </w:rPr>
              <w:t>”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eastAsia="仿宋_GB2312"/>
                <w:b/>
                <w:bCs/>
                <w:color w:val="FF0000"/>
                <w:sz w:val="24"/>
                <w:highlight w:val="yellow"/>
              </w:rPr>
              <w:t>新生审核备案结束后，不允许出现</w:t>
            </w:r>
            <w:r>
              <w:rPr>
                <w:rFonts w:eastAsia="仿宋_GB2312"/>
                <w:b/>
                <w:bCs/>
                <w:color w:val="FF0000"/>
                <w:sz w:val="24"/>
                <w:highlight w:val="yellow"/>
              </w:rPr>
              <w:t>“</w:t>
            </w:r>
            <w:r>
              <w:rPr>
                <w:rFonts w:eastAsia="仿宋_GB2312"/>
                <w:b/>
                <w:bCs/>
                <w:color w:val="FF0000"/>
                <w:sz w:val="24"/>
                <w:highlight w:val="yellow"/>
              </w:rPr>
              <w:t>待报到</w:t>
            </w:r>
            <w:r>
              <w:rPr>
                <w:rFonts w:eastAsia="仿宋_GB2312"/>
                <w:b/>
                <w:bCs/>
                <w:color w:val="FF0000"/>
                <w:sz w:val="24"/>
                <w:highlight w:val="yellow"/>
              </w:rPr>
              <w:t>”</w:t>
            </w:r>
            <w:r>
              <w:rPr>
                <w:rFonts w:eastAsia="仿宋_GB2312"/>
                <w:b/>
                <w:bCs/>
                <w:color w:val="FF0000"/>
                <w:sz w:val="24"/>
                <w:highlight w:val="yellow"/>
              </w:rPr>
              <w:t>状态。</w:t>
            </w:r>
          </w:p>
        </w:tc>
      </w:tr>
      <w:tr w:rsidR="00FB2A9F" w14:paraId="14F25CCE" w14:textId="77777777">
        <w:trPr>
          <w:trHeight w:val="523"/>
        </w:trPr>
        <w:tc>
          <w:tcPr>
            <w:tcW w:w="1262" w:type="dxa"/>
          </w:tcPr>
          <w:p w14:paraId="3F5B8C8A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15</w:t>
            </w:r>
          </w:p>
        </w:tc>
        <w:tc>
          <w:tcPr>
            <w:tcW w:w="2345" w:type="dxa"/>
          </w:tcPr>
          <w:p w14:paraId="64E8D1C7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政治面貌</w:t>
            </w:r>
          </w:p>
        </w:tc>
        <w:tc>
          <w:tcPr>
            <w:tcW w:w="5772" w:type="dxa"/>
          </w:tcPr>
          <w:p w14:paraId="75B6C036" w14:textId="77777777" w:rsidR="00FB2A9F" w:rsidRDefault="00FB2A9F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</w:p>
        </w:tc>
      </w:tr>
      <w:tr w:rsidR="00FB2A9F" w14:paraId="7E9F645F" w14:textId="77777777">
        <w:trPr>
          <w:trHeight w:val="540"/>
        </w:trPr>
        <w:tc>
          <w:tcPr>
            <w:tcW w:w="1262" w:type="dxa"/>
          </w:tcPr>
          <w:p w14:paraId="0DED6C78" w14:textId="77777777" w:rsidR="00FB2A9F" w:rsidRDefault="009D7189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16</w:t>
            </w:r>
          </w:p>
        </w:tc>
        <w:tc>
          <w:tcPr>
            <w:tcW w:w="2345" w:type="dxa"/>
          </w:tcPr>
          <w:p w14:paraId="4DCA9D5E" w14:textId="77777777" w:rsidR="00FB2A9F" w:rsidRDefault="009D7189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民族</w:t>
            </w:r>
          </w:p>
        </w:tc>
        <w:tc>
          <w:tcPr>
            <w:tcW w:w="5772" w:type="dxa"/>
          </w:tcPr>
          <w:p w14:paraId="0E8D8AD2" w14:textId="77777777" w:rsidR="00FB2A9F" w:rsidRDefault="00FB2A9F">
            <w:pPr>
              <w:spacing w:line="520" w:lineRule="exact"/>
              <w:jc w:val="left"/>
              <w:rPr>
                <w:rFonts w:eastAsia="仿宋_GB2312"/>
                <w:sz w:val="28"/>
              </w:rPr>
            </w:pPr>
          </w:p>
        </w:tc>
      </w:tr>
    </w:tbl>
    <w:p w14:paraId="4B086871" w14:textId="0D956187" w:rsidR="00FB2A9F" w:rsidRDefault="0048503F">
      <w:pPr>
        <w:ind w:firstLineChars="200" w:firstLine="560"/>
        <w:jc w:val="left"/>
      </w:pPr>
      <w:r>
        <w:rPr>
          <w:rFonts w:ascii="仿宋_GB2312" w:eastAsia="仿宋_GB2312" w:hint="eastAsia"/>
          <w:sz w:val="28"/>
        </w:rPr>
        <w:t>请各学生认真审核，如有问题请及时与研究生办</w:t>
      </w:r>
      <w:r w:rsidR="009D7189">
        <w:rPr>
          <w:rFonts w:ascii="仿宋_GB2312" w:eastAsia="仿宋_GB2312" w:hint="eastAsia"/>
          <w:sz w:val="28"/>
        </w:rPr>
        <w:t>联系。</w:t>
      </w:r>
    </w:p>
    <w:p w14:paraId="6B9C913B" w14:textId="77777777" w:rsidR="00FB2A9F" w:rsidRDefault="00FB2A9F"/>
    <w:sectPr w:rsidR="00FB2A9F">
      <w:footerReference w:type="even" r:id="rId7"/>
      <w:footerReference w:type="default" r:id="rId8"/>
      <w:pgSz w:w="11906" w:h="16838"/>
      <w:pgMar w:top="646" w:right="1797" w:bottom="64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53387" w14:textId="77777777" w:rsidR="009D7189" w:rsidRDefault="009D7189">
      <w:r>
        <w:separator/>
      </w:r>
    </w:p>
  </w:endnote>
  <w:endnote w:type="continuationSeparator" w:id="0">
    <w:p w14:paraId="6068E5E2" w14:textId="77777777" w:rsidR="009D7189" w:rsidRDefault="009D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FE211" w14:textId="77777777" w:rsidR="00FB2A9F" w:rsidRDefault="009D7189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38AB0DEE" w14:textId="77777777" w:rsidR="00FB2A9F" w:rsidRDefault="00FB2A9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E6242" w14:textId="77777777" w:rsidR="00FB2A9F" w:rsidRDefault="009D7189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7E4EE4">
      <w:rPr>
        <w:rStyle w:val="a4"/>
        <w:noProof/>
      </w:rPr>
      <w:t>1</w:t>
    </w:r>
    <w:r>
      <w:fldChar w:fldCharType="end"/>
    </w:r>
  </w:p>
  <w:p w14:paraId="0CA55D24" w14:textId="77777777" w:rsidR="00FB2A9F" w:rsidRDefault="00FB2A9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6C742" w14:textId="77777777" w:rsidR="009D7189" w:rsidRDefault="009D7189">
      <w:r>
        <w:separator/>
      </w:r>
    </w:p>
  </w:footnote>
  <w:footnote w:type="continuationSeparator" w:id="0">
    <w:p w14:paraId="2F99FB1F" w14:textId="77777777" w:rsidR="009D7189" w:rsidRDefault="009D7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96D4F"/>
    <w:rsid w:val="0048503F"/>
    <w:rsid w:val="007E4EE4"/>
    <w:rsid w:val="009D7189"/>
    <w:rsid w:val="00FB2A9F"/>
    <w:rsid w:val="4359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pinger1109</dc:creator>
  <cp:lastModifiedBy>NTKO</cp:lastModifiedBy>
  <cp:revision>4</cp:revision>
  <dcterms:created xsi:type="dcterms:W3CDTF">2025-09-05T03:27:00Z</dcterms:created>
  <dcterms:modified xsi:type="dcterms:W3CDTF">2025-09-15T02:13:00Z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7CE856E931C74B7E8A51D79BEEABFF88_11</vt:lpwstr>
  </property>
  <property fmtid="{D5CDD505-2E9C-101B-9397-08002B2CF9AE}" pid="4" name="KSOTemplateDocerSaveRecord">
    <vt:lpwstr>eyJoZGlkIjoiMGExYjcwNzdlZmFhZGEwMTU4MjMwZWFlODQ3NWJiOWMiLCJ1c2VySWQiOiIxMjQzNDk5NDk3In0=</vt:lpwstr>
  </property>
</Properties>
</file>