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B8D2" w14:textId="77777777" w:rsidR="003063C0" w:rsidRDefault="003063C0" w:rsidP="003063C0">
      <w:pPr>
        <w:rPr>
          <w:rFonts w:ascii="黑体" w:eastAsia="黑体" w:hAnsi="黑体" w:cs="仿宋_GB2312"/>
          <w:bCs/>
          <w:sz w:val="32"/>
          <w:szCs w:val="32"/>
        </w:rPr>
      </w:pPr>
      <w:r w:rsidRPr="00C21A31">
        <w:rPr>
          <w:rFonts w:ascii="黑体" w:eastAsia="黑体" w:hAnsi="黑体" w:cs="仿宋_GB2312" w:hint="eastAsia"/>
          <w:bCs/>
          <w:sz w:val="32"/>
          <w:szCs w:val="32"/>
        </w:rPr>
        <w:t>附件3</w:t>
      </w:r>
    </w:p>
    <w:p w14:paraId="552749D2" w14:textId="77777777" w:rsidR="003063C0" w:rsidRPr="00C21A31" w:rsidRDefault="003063C0" w:rsidP="003063C0">
      <w:pPr>
        <w:rPr>
          <w:rFonts w:ascii="黑体" w:eastAsia="黑体" w:hAnsi="黑体" w:cs="仿宋_GB2312"/>
          <w:bCs/>
          <w:sz w:val="32"/>
          <w:szCs w:val="32"/>
        </w:rPr>
      </w:pPr>
    </w:p>
    <w:p w14:paraId="5F47EEF4" w14:textId="77777777" w:rsidR="003063C0" w:rsidRPr="00C21A31" w:rsidRDefault="003063C0" w:rsidP="003063C0">
      <w:pPr>
        <w:jc w:val="center"/>
        <w:rPr>
          <w:rFonts w:ascii="方正小标宋_GBK" w:eastAsia="方正小标宋_GBK" w:hAnsiTheme="majorEastAsia" w:cs="仿宋_GB2312"/>
          <w:sz w:val="44"/>
          <w:szCs w:val="44"/>
        </w:rPr>
      </w:pPr>
      <w:r w:rsidRPr="00C21A31">
        <w:rPr>
          <w:rFonts w:ascii="方正小标宋_GBK" w:eastAsia="方正小标宋_GBK" w:hAnsiTheme="majorEastAsia" w:cs="仿宋_GB2312" w:hint="eastAsia"/>
          <w:sz w:val="44"/>
          <w:szCs w:val="44"/>
        </w:rPr>
        <w:t>奖学金申请诚信承诺书</w:t>
      </w:r>
    </w:p>
    <w:p w14:paraId="65A6F588" w14:textId="77777777" w:rsidR="003063C0" w:rsidRDefault="003063C0" w:rsidP="003063C0">
      <w:pPr>
        <w:jc w:val="center"/>
        <w:rPr>
          <w:rFonts w:ascii="华文中宋" w:eastAsia="华文中宋" w:hAnsi="华文中宋"/>
          <w:b/>
          <w:sz w:val="36"/>
        </w:rPr>
      </w:pPr>
    </w:p>
    <w:p w14:paraId="51265C04" w14:textId="77777777" w:rsidR="003063C0" w:rsidRPr="00C21A31" w:rsidRDefault="003063C0" w:rsidP="003063C0">
      <w:pPr>
        <w:spacing w:line="360" w:lineRule="auto"/>
        <w:ind w:firstLineChars="200" w:firstLine="640"/>
        <w:rPr>
          <w:rFonts w:ascii="仿宋_GB2312" w:eastAsia="仿宋_GB2312"/>
          <w:sz w:val="32"/>
          <w:szCs w:val="32"/>
        </w:rPr>
      </w:pPr>
      <w:r w:rsidRPr="00C21A31">
        <w:rPr>
          <w:rFonts w:ascii="仿宋_GB2312" w:eastAsia="仿宋_GB2312" w:hAnsi="仿宋_GB2312" w:cs="仿宋_GB2312" w:hint="eastAsia"/>
          <w:sz w:val="32"/>
          <w:szCs w:val="32"/>
        </w:rPr>
        <w:t>申请人：</w:t>
      </w:r>
      <w:r w:rsidRPr="00C21A31">
        <w:rPr>
          <w:rFonts w:ascii="仿宋_GB2312" w:eastAsia="仿宋_GB2312" w:hAnsi="仿宋_GB2312" w:cs="仿宋_GB2312" w:hint="eastAsia"/>
          <w:sz w:val="32"/>
          <w:szCs w:val="32"/>
          <w:u w:val="single"/>
        </w:rPr>
        <w:t xml:space="preserve">         </w:t>
      </w:r>
      <w:r w:rsidRPr="00C21A31">
        <w:rPr>
          <w:rFonts w:ascii="仿宋_GB2312" w:eastAsia="仿宋_GB2312" w:hAnsi="仿宋_GB2312" w:cs="仿宋_GB2312" w:hint="eastAsia"/>
          <w:sz w:val="32"/>
          <w:szCs w:val="32"/>
        </w:rPr>
        <w:t>，博士/硕士研究生，学号</w:t>
      </w:r>
      <w:r w:rsidRPr="00C21A31">
        <w:rPr>
          <w:rFonts w:ascii="仿宋_GB2312" w:eastAsia="仿宋_GB2312" w:hAnsi="仿宋_GB2312" w:cs="仿宋_GB2312" w:hint="eastAsia"/>
          <w:sz w:val="32"/>
          <w:szCs w:val="32"/>
          <w:u w:val="single"/>
        </w:rPr>
        <w:t xml:space="preserve">：           </w:t>
      </w:r>
      <w:r w:rsidRPr="00C21A31">
        <w:rPr>
          <w:rFonts w:ascii="仿宋_GB2312" w:eastAsia="仿宋_GB2312" w:hAnsi="仿宋_GB2312" w:cs="仿宋_GB2312" w:hint="eastAsia"/>
          <w:sz w:val="32"/>
          <w:szCs w:val="32"/>
        </w:rPr>
        <w:t>，身份证号：</w:t>
      </w:r>
      <w:r w:rsidRPr="00C21A31">
        <w:rPr>
          <w:rFonts w:ascii="仿宋_GB2312" w:eastAsia="仿宋_GB2312" w:hAnsi="仿宋_GB2312" w:cs="仿宋_GB2312" w:hint="eastAsia"/>
          <w:sz w:val="32"/>
          <w:szCs w:val="32"/>
          <w:u w:val="single"/>
        </w:rPr>
        <w:t xml:space="preserve">                  </w:t>
      </w:r>
      <w:r w:rsidRPr="00C21A31">
        <w:rPr>
          <w:rFonts w:ascii="仿宋_GB2312" w:eastAsia="仿宋_GB2312" w:hAnsi="仿宋_GB2312" w:cs="仿宋_GB2312" w:hint="eastAsia"/>
          <w:sz w:val="32"/>
          <w:szCs w:val="32"/>
        </w:rPr>
        <w:t>。</w:t>
      </w:r>
      <w:r w:rsidRPr="00C21A31">
        <w:rPr>
          <w:rFonts w:ascii="仿宋_GB2312" w:eastAsia="仿宋_GB2312" w:hint="eastAsia"/>
          <w:sz w:val="32"/>
          <w:szCs w:val="32"/>
        </w:rPr>
        <w:t>本人已认真阅读《中国科学院山西煤炭化学研究所申报材料科研诚信提醒清单》</w:t>
      </w:r>
      <w:r>
        <w:rPr>
          <w:rFonts w:ascii="仿宋_GB2312" w:eastAsia="仿宋_GB2312" w:hint="eastAsia"/>
          <w:sz w:val="32"/>
          <w:szCs w:val="32"/>
        </w:rPr>
        <w:t>（附件4）</w:t>
      </w:r>
      <w:r w:rsidRPr="00C21A31">
        <w:rPr>
          <w:rFonts w:ascii="仿宋_GB2312" w:eastAsia="仿宋_GB2312" w:hint="eastAsia"/>
          <w:sz w:val="32"/>
          <w:szCs w:val="32"/>
        </w:rPr>
        <w:t>，对照提醒内容逐项自查确认。现郑重承诺：</w:t>
      </w:r>
    </w:p>
    <w:p w14:paraId="47A4D7B9" w14:textId="77777777" w:rsidR="003063C0" w:rsidRPr="00C21A31" w:rsidRDefault="003063C0" w:rsidP="003063C0">
      <w:pPr>
        <w:spacing w:line="360" w:lineRule="auto"/>
        <w:ind w:firstLineChars="200" w:firstLine="640"/>
        <w:rPr>
          <w:rFonts w:ascii="仿宋_GB2312" w:eastAsia="仿宋_GB2312" w:hAnsi="仿宋_GB2312" w:cs="仿宋_GB2312"/>
          <w:sz w:val="32"/>
          <w:szCs w:val="32"/>
        </w:rPr>
      </w:pPr>
      <w:r w:rsidRPr="00C21A31">
        <w:rPr>
          <w:rFonts w:ascii="仿宋_GB2312" w:eastAsia="仿宋_GB2312" w:hAnsi="仿宋_GB2312" w:cs="仿宋_GB2312" w:hint="eastAsia"/>
          <w:sz w:val="32"/>
          <w:szCs w:val="32"/>
        </w:rPr>
        <w:t>在</w:t>
      </w:r>
      <w:r w:rsidRPr="00C21A31">
        <w:rPr>
          <w:rFonts w:ascii="仿宋_GB2312" w:eastAsia="仿宋_GB2312" w:hAnsi="仿宋_GB2312" w:cs="仿宋_GB2312" w:hint="eastAsia"/>
          <w:sz w:val="32"/>
          <w:szCs w:val="32"/>
          <w:u w:val="single"/>
        </w:rPr>
        <w:t xml:space="preserve">     </w:t>
      </w:r>
      <w:r w:rsidRPr="00C21A31">
        <w:rPr>
          <w:rFonts w:ascii="仿宋_GB2312" w:eastAsia="仿宋_GB2312" w:hAnsi="仿宋_GB2312" w:cs="仿宋_GB2312" w:hint="eastAsia"/>
          <w:sz w:val="32"/>
          <w:szCs w:val="32"/>
        </w:rPr>
        <w:t>年度</w:t>
      </w:r>
      <w:r w:rsidRPr="00C21A31">
        <w:rPr>
          <w:rFonts w:ascii="仿宋_GB2312" w:eastAsia="仿宋_GB2312" w:hAnsi="仿宋_GB2312" w:cs="仿宋_GB2312" w:hint="eastAsia"/>
          <w:sz w:val="32"/>
          <w:szCs w:val="32"/>
          <w:u w:val="single"/>
        </w:rPr>
        <w:t xml:space="preserve">          </w:t>
      </w:r>
      <w:r w:rsidRPr="00C21A31">
        <w:rPr>
          <w:rFonts w:ascii="仿宋_GB2312" w:eastAsia="仿宋_GB2312" w:hAnsi="仿宋_GB2312" w:cs="仿宋_GB2312" w:hint="eastAsia"/>
          <w:sz w:val="32"/>
          <w:szCs w:val="32"/>
        </w:rPr>
        <w:t>奖学金申请中所使用材料、相关证明真实有效，无弄虚作假；所填报内容不存在科研失信行为。如有不实之处，自愿接受中国科学院大学和我所根据有关规定做出的处罚。</w:t>
      </w:r>
    </w:p>
    <w:p w14:paraId="19F4BEFC" w14:textId="77777777" w:rsidR="003063C0" w:rsidRPr="00C21A31" w:rsidRDefault="003063C0" w:rsidP="003063C0">
      <w:pPr>
        <w:jc w:val="center"/>
        <w:rPr>
          <w:rFonts w:ascii="仿宋_GB2312" w:eastAsia="仿宋_GB2312" w:hAnsi="华文中宋"/>
          <w:b/>
          <w:sz w:val="32"/>
          <w:szCs w:val="32"/>
        </w:rPr>
      </w:pPr>
    </w:p>
    <w:p w14:paraId="5D4F76CD" w14:textId="77777777" w:rsidR="003063C0" w:rsidRPr="00C21A31" w:rsidRDefault="003063C0" w:rsidP="003063C0">
      <w:pPr>
        <w:spacing w:line="360" w:lineRule="auto"/>
        <w:ind w:firstLineChars="200" w:firstLine="640"/>
        <w:rPr>
          <w:rFonts w:ascii="仿宋_GB2312" w:eastAsia="仿宋_GB2312"/>
          <w:sz w:val="32"/>
          <w:szCs w:val="32"/>
        </w:rPr>
      </w:pPr>
    </w:p>
    <w:p w14:paraId="4C8D8B96" w14:textId="77777777" w:rsidR="003063C0" w:rsidRPr="00C21A31" w:rsidRDefault="003063C0" w:rsidP="003063C0">
      <w:pPr>
        <w:wordWrap w:val="0"/>
        <w:spacing w:line="360" w:lineRule="auto"/>
        <w:ind w:firstLineChars="200" w:firstLine="640"/>
        <w:jc w:val="right"/>
        <w:rPr>
          <w:rFonts w:ascii="仿宋_GB2312" w:eastAsia="仿宋_GB2312" w:hAnsi="仿宋_GB2312" w:cs="仿宋_GB2312"/>
          <w:sz w:val="32"/>
          <w:szCs w:val="32"/>
        </w:rPr>
      </w:pPr>
      <w:r w:rsidRPr="00C21A31">
        <w:rPr>
          <w:rFonts w:ascii="仿宋_GB2312" w:eastAsia="仿宋_GB2312" w:hAnsi="仿宋_GB2312" w:cs="仿宋_GB2312" w:hint="eastAsia"/>
          <w:sz w:val="32"/>
          <w:szCs w:val="32"/>
        </w:rPr>
        <w:t xml:space="preserve">承诺人：                </w:t>
      </w:r>
    </w:p>
    <w:p w14:paraId="6D30CFA8" w14:textId="77777777" w:rsidR="003063C0" w:rsidRPr="00C21A31" w:rsidRDefault="003063C0" w:rsidP="003063C0">
      <w:pPr>
        <w:spacing w:line="360" w:lineRule="auto"/>
        <w:ind w:firstLineChars="200" w:firstLine="640"/>
        <w:jc w:val="right"/>
        <w:rPr>
          <w:rFonts w:ascii="仿宋_GB2312" w:eastAsia="仿宋_GB2312" w:hAnsi="仿宋_GB2312" w:cs="仿宋_GB2312"/>
          <w:sz w:val="32"/>
          <w:szCs w:val="32"/>
        </w:rPr>
      </w:pPr>
    </w:p>
    <w:p w14:paraId="049B5BE4" w14:textId="77777777" w:rsidR="003063C0" w:rsidRPr="00C21A31" w:rsidRDefault="003063C0" w:rsidP="003063C0">
      <w:pPr>
        <w:spacing w:line="360" w:lineRule="auto"/>
        <w:ind w:firstLineChars="200" w:firstLine="640"/>
        <w:jc w:val="right"/>
        <w:rPr>
          <w:rFonts w:ascii="仿宋_GB2312" w:eastAsia="仿宋_GB2312" w:hAnsi="仿宋_GB2312" w:cs="仿宋_GB2312"/>
          <w:sz w:val="32"/>
          <w:szCs w:val="32"/>
        </w:rPr>
      </w:pPr>
      <w:r w:rsidRPr="00C21A31">
        <w:rPr>
          <w:rFonts w:ascii="仿宋_GB2312" w:eastAsia="仿宋_GB2312" w:hAnsi="仿宋_GB2312" w:cs="仿宋_GB2312" w:hint="eastAsia"/>
          <w:sz w:val="32"/>
          <w:szCs w:val="32"/>
        </w:rPr>
        <w:t>日期：    年   月   日</w:t>
      </w:r>
    </w:p>
    <w:p w14:paraId="5720F70B" w14:textId="77777777" w:rsidR="003063C0" w:rsidRDefault="003063C0" w:rsidP="003063C0">
      <w:pPr>
        <w:rPr>
          <w:rFonts w:ascii="黑体" w:eastAsia="黑体" w:hAnsi="黑体" w:cs="黑体"/>
          <w:szCs w:val="21"/>
        </w:rPr>
      </w:pPr>
    </w:p>
    <w:p w14:paraId="26B24A33" w14:textId="77777777" w:rsidR="003063C0" w:rsidRDefault="003063C0" w:rsidP="003063C0">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20D53AE8" w14:textId="77777777" w:rsidR="003063C0" w:rsidRDefault="003063C0" w:rsidP="003063C0">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2F41887C" w14:textId="77777777" w:rsidR="003063C0" w:rsidRDefault="003063C0" w:rsidP="003063C0">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pPr>
    </w:p>
    <w:p w14:paraId="001DCB5A" w14:textId="77777777" w:rsidR="003063C0" w:rsidRDefault="003063C0" w:rsidP="003063C0">
      <w:pPr>
        <w:pStyle w:val="a3"/>
        <w:widowControl/>
        <w:shd w:val="clear" w:color="auto" w:fill="FFFFFF"/>
        <w:spacing w:beforeAutospacing="0" w:after="150" w:afterAutospacing="0" w:line="30" w:lineRule="atLeast"/>
        <w:ind w:right="300"/>
        <w:rPr>
          <w:rFonts w:ascii="仿宋_GB2312" w:eastAsia="仿宋_GB2312" w:hAnsi="仿宋_GB2312" w:cs="仿宋_GB2312"/>
          <w:color w:val="3F424D"/>
          <w:sz w:val="30"/>
          <w:szCs w:val="30"/>
        </w:rPr>
        <w:sectPr w:rsidR="003063C0" w:rsidSect="000734F0">
          <w:pgSz w:w="11906" w:h="16838"/>
          <w:pgMar w:top="1440" w:right="1700" w:bottom="1440" w:left="1560" w:header="851" w:footer="992" w:gutter="0"/>
          <w:pgNumType w:fmt="numberInDash"/>
          <w:cols w:space="425"/>
          <w:docGrid w:type="lines" w:linePitch="312"/>
        </w:sectPr>
      </w:pPr>
    </w:p>
    <w:p w14:paraId="120EE80E" w14:textId="77777777" w:rsidR="003063C0" w:rsidRDefault="003063C0" w:rsidP="003063C0">
      <w:pPr>
        <w:pStyle w:val="a3"/>
        <w:widowControl/>
        <w:shd w:val="clear" w:color="auto" w:fill="FFFFFF"/>
        <w:spacing w:beforeAutospacing="0" w:afterAutospacing="0"/>
        <w:ind w:right="300"/>
        <w:rPr>
          <w:rFonts w:ascii="黑体" w:eastAsia="黑体" w:hAnsi="黑体" w:cs="仿宋_GB2312"/>
          <w:color w:val="3F424D"/>
          <w:sz w:val="32"/>
          <w:szCs w:val="32"/>
        </w:rPr>
      </w:pPr>
      <w:r w:rsidRPr="00C21A31">
        <w:rPr>
          <w:rFonts w:ascii="黑体" w:eastAsia="黑体" w:hAnsi="黑体" w:cs="仿宋_GB2312" w:hint="eastAsia"/>
          <w:color w:val="3F424D"/>
          <w:sz w:val="32"/>
          <w:szCs w:val="32"/>
        </w:rPr>
        <w:lastRenderedPageBreak/>
        <w:t>附件</w:t>
      </w:r>
      <w:r w:rsidRPr="00C21A31">
        <w:rPr>
          <w:rFonts w:ascii="黑体" w:eastAsia="黑体" w:hAnsi="黑体" w:cs="仿宋_GB2312"/>
          <w:color w:val="3F424D"/>
          <w:sz w:val="32"/>
          <w:szCs w:val="32"/>
        </w:rPr>
        <w:t>4</w:t>
      </w:r>
    </w:p>
    <w:p w14:paraId="60E928F1" w14:textId="77777777" w:rsidR="003063C0" w:rsidRPr="00C21A31" w:rsidRDefault="003063C0" w:rsidP="003063C0">
      <w:pPr>
        <w:pStyle w:val="a3"/>
        <w:widowControl/>
        <w:shd w:val="clear" w:color="auto" w:fill="FFFFFF"/>
        <w:spacing w:beforeAutospacing="0" w:afterAutospacing="0"/>
        <w:ind w:right="301"/>
        <w:rPr>
          <w:rFonts w:ascii="黑体" w:eastAsia="黑体" w:hAnsi="黑体" w:cs="仿宋_GB2312"/>
          <w:color w:val="3F424D"/>
          <w:sz w:val="32"/>
          <w:szCs w:val="32"/>
        </w:rPr>
      </w:pPr>
    </w:p>
    <w:p w14:paraId="6BD4952C" w14:textId="77777777" w:rsidR="003063C0" w:rsidRPr="00C21A31" w:rsidRDefault="003063C0" w:rsidP="003063C0">
      <w:pPr>
        <w:snapToGrid w:val="0"/>
        <w:spacing w:beforeLines="50" w:before="156" w:afterLines="50" w:after="156"/>
        <w:jc w:val="center"/>
        <w:rPr>
          <w:rFonts w:ascii="方正小标宋_GBK" w:eastAsia="方正小标宋_GBK" w:hAnsiTheme="majorEastAsia" w:cs="华文中宋"/>
          <w:bCs/>
          <w:sz w:val="44"/>
          <w:szCs w:val="44"/>
        </w:rPr>
      </w:pPr>
      <w:r w:rsidRPr="00C21A31">
        <w:rPr>
          <w:rFonts w:ascii="方正小标宋_GBK" w:eastAsia="方正小标宋_GBK" w:hAnsiTheme="majorEastAsia" w:cs="华文中宋" w:hint="eastAsia"/>
          <w:bCs/>
          <w:sz w:val="44"/>
          <w:szCs w:val="44"/>
        </w:rPr>
        <w:t>中国科学院山西煤炭化学研究所</w:t>
      </w:r>
    </w:p>
    <w:p w14:paraId="556BB36B" w14:textId="77777777" w:rsidR="003063C0" w:rsidRPr="00C21A31" w:rsidRDefault="003063C0" w:rsidP="003063C0">
      <w:pPr>
        <w:snapToGrid w:val="0"/>
        <w:spacing w:beforeLines="50" w:before="156" w:afterLines="50" w:after="156"/>
        <w:jc w:val="center"/>
        <w:rPr>
          <w:rFonts w:ascii="方正小标宋_GBK" w:eastAsia="方正小标宋_GBK" w:hAnsiTheme="majorEastAsia" w:cs="华文中宋"/>
          <w:bCs/>
          <w:sz w:val="44"/>
          <w:szCs w:val="44"/>
        </w:rPr>
      </w:pPr>
      <w:r w:rsidRPr="00C21A31">
        <w:rPr>
          <w:rFonts w:ascii="方正小标宋_GBK" w:eastAsia="方正小标宋_GBK" w:hAnsiTheme="majorEastAsia" w:cs="华文中宋" w:hint="eastAsia"/>
          <w:bCs/>
          <w:sz w:val="44"/>
          <w:szCs w:val="44"/>
        </w:rPr>
        <w:t>申报材料科研诚信提醒清单</w:t>
      </w:r>
    </w:p>
    <w:p w14:paraId="1FCEE238" w14:textId="77777777" w:rsidR="003063C0" w:rsidRDefault="003063C0" w:rsidP="003063C0">
      <w:pPr>
        <w:snapToGrid w:val="0"/>
        <w:spacing w:line="520" w:lineRule="exact"/>
        <w:ind w:firstLineChars="200" w:firstLine="640"/>
        <w:rPr>
          <w:rFonts w:eastAsia="仿宋_GB2312"/>
          <w:kern w:val="0"/>
          <w:sz w:val="32"/>
          <w:szCs w:val="32"/>
          <w:lang w:bidi="ar"/>
        </w:rPr>
      </w:pPr>
    </w:p>
    <w:p w14:paraId="5EC949B8" w14:textId="77777777" w:rsidR="003063C0" w:rsidRDefault="003063C0" w:rsidP="003063C0">
      <w:pPr>
        <w:snapToGrid w:val="0"/>
        <w:spacing w:afterLines="50" w:after="156" w:line="520" w:lineRule="exact"/>
        <w:ind w:firstLineChars="200" w:firstLine="640"/>
        <w:rPr>
          <w:rFonts w:ascii="仿宋_GB2312" w:eastAsia="仿宋_GB2312" w:hAnsi="仿宋_GB2312" w:cs="仿宋_GB2312"/>
          <w:sz w:val="28"/>
          <w:szCs w:val="36"/>
        </w:rPr>
      </w:pPr>
      <w:r>
        <w:rPr>
          <w:rFonts w:eastAsia="仿宋_GB2312"/>
          <w:sz w:val="32"/>
          <w:szCs w:val="32"/>
        </w:rPr>
        <w:t>科研诚信是科技创新的基石</w:t>
      </w:r>
      <w:r>
        <w:rPr>
          <w:rFonts w:eastAsia="仿宋_GB2312" w:hint="eastAsia"/>
          <w:sz w:val="32"/>
          <w:szCs w:val="32"/>
        </w:rPr>
        <w:t>，科研诚信是科技工作者的生命。</w:t>
      </w:r>
      <w:r>
        <w:rPr>
          <w:rFonts w:eastAsia="仿宋_GB2312" w:hint="eastAsia"/>
          <w:kern w:val="0"/>
          <w:sz w:val="32"/>
          <w:szCs w:val="32"/>
          <w:lang w:bidi="ar"/>
        </w:rPr>
        <w:t>恪守科研道德是从事科技工作的基本准则，是履行党和人民所赋予的科技创新使命的基本要求。对于科研不端和科研失信行为，将予以无禁区、全覆盖、零容忍的严肃查处。</w:t>
      </w:r>
    </w:p>
    <w:p w14:paraId="6B1E0DB4"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请确认申报材料中论文的署名作者（排序、共</w:t>
      </w:r>
      <w:proofErr w:type="gramStart"/>
      <w:r>
        <w:rPr>
          <w:rFonts w:ascii="仿宋_GB2312" w:eastAsia="仿宋_GB2312" w:hAnsi="仿宋_GB2312" w:cs="仿宋_GB2312" w:hint="eastAsia"/>
          <w:sz w:val="32"/>
          <w:szCs w:val="40"/>
        </w:rPr>
        <w:t>一</w:t>
      </w:r>
      <w:proofErr w:type="gramEnd"/>
      <w:r>
        <w:rPr>
          <w:rFonts w:ascii="仿宋_GB2312" w:eastAsia="仿宋_GB2312" w:hAnsi="仿宋_GB2312" w:cs="仿宋_GB2312" w:hint="eastAsia"/>
          <w:sz w:val="32"/>
          <w:szCs w:val="40"/>
        </w:rPr>
        <w:t>作者标识、通讯作者标识）、标题、年卷期、页码等信息与实际发表论文一致，论文的引用信息（自引、他引）真实准确。</w:t>
      </w:r>
    </w:p>
    <w:p w14:paraId="7B00A7E0"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请确认申报材料中专利的发明人排序、授权日期、授权国别或组织与实际授权专利一致。</w:t>
      </w:r>
    </w:p>
    <w:p w14:paraId="63353562"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w:t>
      </w:r>
      <w:proofErr w:type="gramStart"/>
      <w:r>
        <w:rPr>
          <w:rFonts w:ascii="仿宋_GB2312" w:eastAsia="仿宋_GB2312" w:hAnsi="仿宋_GB2312" w:cs="仿宋_GB2312" w:hint="eastAsia"/>
          <w:sz w:val="32"/>
          <w:szCs w:val="40"/>
        </w:rPr>
        <w:t>中著</w:t>
      </w:r>
      <w:proofErr w:type="gramEnd"/>
      <w:r>
        <w:rPr>
          <w:rFonts w:ascii="仿宋_GB2312" w:eastAsia="仿宋_GB2312" w:hAnsi="仿宋_GB2312" w:cs="仿宋_GB2312" w:hint="eastAsia"/>
          <w:sz w:val="32"/>
          <w:szCs w:val="40"/>
        </w:rPr>
        <w:t>作的作者（排序、贡献度等）、发行时间等信息与实际发行著作一致。</w:t>
      </w:r>
    </w:p>
    <w:p w14:paraId="0B4DD7EE"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请确认申报材料中奖项的完成人信息、奖项名称、颁发部门及日期等信息与实际获奖一致。</w:t>
      </w:r>
    </w:p>
    <w:p w14:paraId="44618B72"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请确认申报材料中科技会议报告的题目、日期等信息与实际会议一致。</w:t>
      </w:r>
    </w:p>
    <w:p w14:paraId="6D2F60EA"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请确认申报材料中科研项目的署名及完成人排序与实际情况相符，如为申请奖项，署名及完成人排序需征得所有完成人和完成单位的同意。</w:t>
      </w:r>
    </w:p>
    <w:p w14:paraId="4DA5DC4E"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请确认申报材料中研究成果的学术价值、示范效果和经</w:t>
      </w:r>
      <w:r>
        <w:rPr>
          <w:rFonts w:ascii="仿宋_GB2312" w:eastAsia="仿宋_GB2312" w:hAnsi="仿宋_GB2312" w:cs="仿宋_GB2312" w:hint="eastAsia"/>
          <w:sz w:val="32"/>
          <w:szCs w:val="40"/>
        </w:rPr>
        <w:lastRenderedPageBreak/>
        <w:t>济效益表述客观真实，不存在将不具有自主知识产权的成果故意宣传为具有自主知识产权，自</w:t>
      </w:r>
      <w:proofErr w:type="gramStart"/>
      <w:r>
        <w:rPr>
          <w:rFonts w:ascii="仿宋_GB2312" w:eastAsia="仿宋_GB2312" w:hAnsi="仿宋_GB2312" w:cs="仿宋_GB2312" w:hint="eastAsia"/>
          <w:sz w:val="32"/>
          <w:szCs w:val="40"/>
        </w:rPr>
        <w:t>证伟大等</w:t>
      </w:r>
      <w:proofErr w:type="gramEnd"/>
      <w:r>
        <w:rPr>
          <w:rFonts w:ascii="仿宋_GB2312" w:eastAsia="仿宋_GB2312" w:hAnsi="仿宋_GB2312" w:cs="仿宋_GB2312" w:hint="eastAsia"/>
          <w:sz w:val="32"/>
          <w:szCs w:val="40"/>
        </w:rPr>
        <w:t>夸大情况。</w:t>
      </w:r>
    </w:p>
    <w:p w14:paraId="6F017A5E"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请确认申报材料中个人贡献点与技术发明点或创新点的对应关系客观真实。</w:t>
      </w:r>
    </w:p>
    <w:p w14:paraId="26C066C7"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请确认申报材料符合申报工作对时间有效性的要求，没有提交超出规定时间范围的材料。</w:t>
      </w:r>
    </w:p>
    <w:p w14:paraId="3E33B93C"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请确认申报材料中不存在把一些席位制荣誉</w:t>
      </w:r>
      <w:proofErr w:type="gramStart"/>
      <w:r>
        <w:rPr>
          <w:rFonts w:ascii="仿宋_GB2312" w:eastAsia="仿宋_GB2312" w:hAnsi="仿宋_GB2312" w:cs="仿宋_GB2312" w:hint="eastAsia"/>
          <w:sz w:val="32"/>
          <w:szCs w:val="40"/>
        </w:rPr>
        <w:t>当做</w:t>
      </w:r>
      <w:proofErr w:type="gramEnd"/>
      <w:r>
        <w:rPr>
          <w:rFonts w:ascii="仿宋_GB2312" w:eastAsia="仿宋_GB2312" w:hAnsi="仿宋_GB2312" w:cs="仿宋_GB2312" w:hint="eastAsia"/>
          <w:sz w:val="32"/>
          <w:szCs w:val="40"/>
        </w:rPr>
        <w:t>个人学术荣誉进行夸大的情况。</w:t>
      </w:r>
    </w:p>
    <w:p w14:paraId="6155FD93"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请确认申报材料中不存在抄袭、剽窃、侵占他人研究成果或项目申请书的情况。</w:t>
      </w:r>
    </w:p>
    <w:p w14:paraId="3AEDD4E2"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请确认已知晓，不主动打听、</w:t>
      </w:r>
      <w:proofErr w:type="gramStart"/>
      <w:r>
        <w:rPr>
          <w:rFonts w:ascii="仿宋_GB2312" w:eastAsia="仿宋_GB2312" w:hAnsi="仿宋_GB2312" w:cs="仿宋_GB2312" w:hint="eastAsia"/>
          <w:sz w:val="32"/>
          <w:szCs w:val="40"/>
        </w:rPr>
        <w:t>不</w:t>
      </w:r>
      <w:proofErr w:type="gramEnd"/>
      <w:r>
        <w:rPr>
          <w:rFonts w:ascii="仿宋_GB2312" w:eastAsia="仿宋_GB2312" w:hAnsi="仿宋_GB2312" w:cs="仿宋_GB2312" w:hint="eastAsia"/>
          <w:sz w:val="32"/>
          <w:szCs w:val="40"/>
        </w:rPr>
        <w:t>私下联系评审专家，不与授奖单位相关工作人员联系以施加影响，不通过请托第三方干扰评审过程。</w:t>
      </w:r>
    </w:p>
    <w:p w14:paraId="510CABD5" w14:textId="77777777" w:rsidR="003063C0" w:rsidRDefault="003063C0" w:rsidP="003063C0">
      <w:pPr>
        <w:numPr>
          <w:ilvl w:val="0"/>
          <w:numId w:val="1"/>
        </w:numPr>
        <w:snapToGrid w:val="0"/>
        <w:spacing w:line="52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请确认已知晓，严禁违规将科研任务转包、分包他人，严禁随意降低目标任务和约定要求，严禁以项目实施周期外或不相关成果充抵交差。</w:t>
      </w:r>
    </w:p>
    <w:p w14:paraId="6E28DA06" w14:textId="77777777" w:rsidR="003063C0" w:rsidRDefault="003063C0" w:rsidP="003063C0"/>
    <w:p w14:paraId="30411B9B" w14:textId="77777777" w:rsidR="003063C0" w:rsidRPr="00D9757B" w:rsidRDefault="003063C0" w:rsidP="003063C0">
      <w:pPr>
        <w:snapToGrid w:val="0"/>
        <w:spacing w:line="560" w:lineRule="exact"/>
        <w:ind w:firstLineChars="200" w:firstLine="640"/>
        <w:rPr>
          <w:rFonts w:ascii="仿宋_GB2312" w:eastAsia="仿宋_GB2312" w:hAnsi="仿宋_GB2312" w:cs="仿宋_GB2312"/>
          <w:color w:val="3F424D"/>
          <w:sz w:val="32"/>
          <w:szCs w:val="32"/>
        </w:rPr>
      </w:pPr>
    </w:p>
    <w:p w14:paraId="1BB18DE5" w14:textId="77777777" w:rsidR="00601A22" w:rsidRPr="003063C0" w:rsidRDefault="00601A22"/>
    <w:sectPr w:rsidR="00601A22" w:rsidRPr="003063C0" w:rsidSect="000734F0">
      <w:pgSz w:w="11906" w:h="16838"/>
      <w:pgMar w:top="1440" w:right="1700" w:bottom="1440" w:left="156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9E41" w14:textId="77777777" w:rsidR="00C12A28" w:rsidRDefault="00C12A28" w:rsidP="009B17C0">
      <w:r>
        <w:separator/>
      </w:r>
    </w:p>
  </w:endnote>
  <w:endnote w:type="continuationSeparator" w:id="0">
    <w:p w14:paraId="70DB1FCD" w14:textId="77777777" w:rsidR="00C12A28" w:rsidRDefault="00C12A28" w:rsidP="009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F268" w14:textId="77777777" w:rsidR="00C12A28" w:rsidRDefault="00C12A28" w:rsidP="009B17C0">
      <w:r>
        <w:separator/>
      </w:r>
    </w:p>
  </w:footnote>
  <w:footnote w:type="continuationSeparator" w:id="0">
    <w:p w14:paraId="5AC70C31" w14:textId="77777777" w:rsidR="00C12A28" w:rsidRDefault="00C12A28" w:rsidP="009B1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EBB4"/>
    <w:multiLevelType w:val="singleLevel"/>
    <w:tmpl w:val="4631EBB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C0"/>
    <w:rsid w:val="003063C0"/>
    <w:rsid w:val="00601A22"/>
    <w:rsid w:val="007473E2"/>
    <w:rsid w:val="009B17C0"/>
    <w:rsid w:val="00B05ADC"/>
    <w:rsid w:val="00C12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1E69"/>
  <w15:chartTrackingRefBased/>
  <w15:docId w15:val="{BEB7E605-D52D-4D0B-A396-96067E5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3C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063C0"/>
    <w:pPr>
      <w:spacing w:beforeAutospacing="1" w:afterAutospacing="1"/>
      <w:jc w:val="left"/>
    </w:pPr>
    <w:rPr>
      <w:rFonts w:cs="Times New Roman"/>
      <w:kern w:val="0"/>
      <w:sz w:val="24"/>
    </w:rPr>
  </w:style>
  <w:style w:type="paragraph" w:styleId="a4">
    <w:name w:val="header"/>
    <w:basedOn w:val="a"/>
    <w:link w:val="a5"/>
    <w:uiPriority w:val="99"/>
    <w:unhideWhenUsed/>
    <w:rsid w:val="009B17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17C0"/>
    <w:rPr>
      <w:sz w:val="18"/>
      <w:szCs w:val="18"/>
    </w:rPr>
  </w:style>
  <w:style w:type="paragraph" w:styleId="a6">
    <w:name w:val="footer"/>
    <w:basedOn w:val="a"/>
    <w:link w:val="a7"/>
    <w:uiPriority w:val="99"/>
    <w:unhideWhenUsed/>
    <w:rsid w:val="009B17C0"/>
    <w:pPr>
      <w:tabs>
        <w:tab w:val="center" w:pos="4153"/>
        <w:tab w:val="right" w:pos="8306"/>
      </w:tabs>
      <w:snapToGrid w:val="0"/>
      <w:jc w:val="left"/>
    </w:pPr>
    <w:rPr>
      <w:sz w:val="18"/>
      <w:szCs w:val="18"/>
    </w:rPr>
  </w:style>
  <w:style w:type="character" w:customStyle="1" w:styleId="a7">
    <w:name w:val="页脚 字符"/>
    <w:basedOn w:val="a0"/>
    <w:link w:val="a6"/>
    <w:uiPriority w:val="99"/>
    <w:rsid w:val="009B17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原辉</dc:creator>
  <cp:keywords/>
  <dc:description/>
  <cp:lastModifiedBy>NTKO</cp:lastModifiedBy>
  <cp:revision>2</cp:revision>
  <dcterms:created xsi:type="dcterms:W3CDTF">2024-09-19T02:15:00Z</dcterms:created>
  <dcterms:modified xsi:type="dcterms:W3CDTF">2024-09-19T02:15:00Z</dcterms:modified>
</cp:coreProperties>
</file>